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80" w:rsidRPr="003613FA" w:rsidRDefault="00341C80" w:rsidP="00341C80">
      <w:pPr>
        <w:jc w:val="center"/>
        <w:rPr>
          <w:b/>
          <w:sz w:val="40"/>
          <w:szCs w:val="40"/>
        </w:rPr>
      </w:pPr>
      <w:r w:rsidRPr="003613FA">
        <w:rPr>
          <w:b/>
          <w:sz w:val="40"/>
          <w:szCs w:val="40"/>
        </w:rPr>
        <w:t>Kentucky Department for Public Health</w:t>
      </w:r>
    </w:p>
    <w:p w:rsidR="00AE6294" w:rsidRPr="003613FA" w:rsidRDefault="00AE6294" w:rsidP="00AE6294">
      <w:pPr>
        <w:jc w:val="center"/>
        <w:rPr>
          <w:sz w:val="32"/>
          <w:szCs w:val="32"/>
        </w:rPr>
      </w:pPr>
      <w:r w:rsidRPr="003613FA">
        <w:rPr>
          <w:b/>
          <w:sz w:val="32"/>
          <w:szCs w:val="32"/>
          <w:u w:val="single"/>
        </w:rPr>
        <w:t>Guidelines for the Disposal of Expired H1N1 Influenza Vaccine</w:t>
      </w:r>
    </w:p>
    <w:p w:rsidR="00341C80" w:rsidRPr="00AE6294" w:rsidRDefault="00D17DF1" w:rsidP="00341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5</w:t>
      </w:r>
      <w:r w:rsidR="00AE6294">
        <w:rPr>
          <w:b/>
          <w:sz w:val="28"/>
          <w:szCs w:val="28"/>
        </w:rPr>
        <w:t>, 2010</w:t>
      </w:r>
    </w:p>
    <w:p w:rsidR="00341C80" w:rsidRPr="003613FA" w:rsidRDefault="00341C80">
      <w:pPr>
        <w:rPr>
          <w:b/>
          <w:sz w:val="32"/>
          <w:szCs w:val="32"/>
          <w:u w:val="single"/>
        </w:rPr>
      </w:pPr>
    </w:p>
    <w:p w:rsidR="00AE6294" w:rsidRPr="00621D2C" w:rsidRDefault="00AE6294" w:rsidP="00774AE0">
      <w:pPr>
        <w:jc w:val="both"/>
        <w:rPr>
          <w:sz w:val="24"/>
          <w:szCs w:val="24"/>
        </w:rPr>
      </w:pPr>
      <w:r w:rsidRPr="00621D2C">
        <w:rPr>
          <w:sz w:val="24"/>
          <w:szCs w:val="24"/>
        </w:rPr>
        <w:t>Providers are strongly encouraged to utilize unexpired H1N1 influenza vaccine and not dispose of vaccine or return vaccine before the expiration date.</w:t>
      </w:r>
      <w:r w:rsidR="00774AE0">
        <w:rPr>
          <w:sz w:val="24"/>
          <w:szCs w:val="24"/>
        </w:rPr>
        <w:t xml:space="preserve">  </w:t>
      </w:r>
      <w:r w:rsidR="00774AE0" w:rsidRPr="00D91A48">
        <w:rPr>
          <w:sz w:val="24"/>
          <w:szCs w:val="24"/>
        </w:rPr>
        <w:t>Please continue to offer the H1N1 influenza vaccine to your patients as</w:t>
      </w:r>
      <w:r w:rsidR="00774AE0">
        <w:rPr>
          <w:sz w:val="24"/>
          <w:szCs w:val="24"/>
        </w:rPr>
        <w:t xml:space="preserve"> t</w:t>
      </w:r>
      <w:r w:rsidRPr="00621D2C">
        <w:rPr>
          <w:sz w:val="24"/>
          <w:szCs w:val="24"/>
        </w:rPr>
        <w:t>he potential for additional waves of H1N1 i</w:t>
      </w:r>
      <w:r w:rsidR="00774AE0">
        <w:rPr>
          <w:sz w:val="24"/>
          <w:szCs w:val="24"/>
        </w:rPr>
        <w:t>nfluenza activity still exists.</w:t>
      </w:r>
    </w:p>
    <w:p w:rsidR="00763B24" w:rsidRPr="00D91A48" w:rsidRDefault="007E2441" w:rsidP="00774AE0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D91A48">
        <w:rPr>
          <w:rFonts w:asciiTheme="minorHAnsi" w:hAnsiTheme="minorHAnsi" w:cstheme="minorBidi"/>
          <w:color w:val="auto"/>
        </w:rPr>
        <w:t>E</w:t>
      </w:r>
      <w:r w:rsidR="006D5D48" w:rsidRPr="00D91A48">
        <w:rPr>
          <w:rFonts w:asciiTheme="minorHAnsi" w:hAnsiTheme="minorHAnsi" w:cstheme="minorBidi"/>
          <w:color w:val="auto"/>
        </w:rPr>
        <w:t xml:space="preserve">xpired H1N1 </w:t>
      </w:r>
      <w:r w:rsidR="000D23A5" w:rsidRPr="00D91A48">
        <w:rPr>
          <w:rFonts w:asciiTheme="minorHAnsi" w:hAnsiTheme="minorHAnsi" w:cstheme="minorBidi"/>
          <w:color w:val="auto"/>
        </w:rPr>
        <w:t xml:space="preserve">influenza </w:t>
      </w:r>
      <w:r w:rsidR="006D5D48" w:rsidRPr="00D91A48">
        <w:rPr>
          <w:rFonts w:asciiTheme="minorHAnsi" w:hAnsiTheme="minorHAnsi" w:cstheme="minorBidi"/>
          <w:color w:val="auto"/>
        </w:rPr>
        <w:t>vaccine products may not</w:t>
      </w:r>
      <w:r w:rsidR="00AE6294" w:rsidRPr="00D91A48">
        <w:rPr>
          <w:rFonts w:asciiTheme="minorHAnsi" w:hAnsiTheme="minorHAnsi" w:cstheme="minorBidi"/>
          <w:color w:val="auto"/>
        </w:rPr>
        <w:t xml:space="preserve"> be returned to the distributor;</w:t>
      </w:r>
      <w:r w:rsidR="006D5D48" w:rsidRPr="00D91A48">
        <w:rPr>
          <w:rFonts w:asciiTheme="minorHAnsi" w:hAnsiTheme="minorHAnsi" w:cstheme="minorBidi"/>
          <w:color w:val="auto"/>
        </w:rPr>
        <w:t xml:space="preserve"> therefore providers are </w:t>
      </w:r>
      <w:r w:rsidR="00AE6294" w:rsidRPr="00D91A48">
        <w:rPr>
          <w:rFonts w:asciiTheme="minorHAnsi" w:hAnsiTheme="minorHAnsi" w:cstheme="minorBidi"/>
          <w:color w:val="auto"/>
        </w:rPr>
        <w:t>asked to</w:t>
      </w:r>
      <w:r w:rsidR="006D5D48" w:rsidRPr="00D91A48">
        <w:rPr>
          <w:rFonts w:asciiTheme="minorHAnsi" w:hAnsiTheme="minorHAnsi" w:cstheme="minorBidi"/>
          <w:color w:val="auto"/>
        </w:rPr>
        <w:t xml:space="preserve"> </w:t>
      </w:r>
      <w:r w:rsidR="008516FD" w:rsidRPr="00D91A48">
        <w:rPr>
          <w:rFonts w:asciiTheme="minorHAnsi" w:hAnsiTheme="minorHAnsi" w:cstheme="minorBidi"/>
          <w:color w:val="auto"/>
        </w:rPr>
        <w:t>d</w:t>
      </w:r>
      <w:r w:rsidR="006D5D48" w:rsidRPr="00D91A48">
        <w:rPr>
          <w:rFonts w:asciiTheme="minorHAnsi" w:hAnsiTheme="minorHAnsi" w:cstheme="minorBidi"/>
          <w:color w:val="auto"/>
        </w:rPr>
        <w:t>ispos</w:t>
      </w:r>
      <w:r w:rsidR="00AE6294" w:rsidRPr="00D91A48">
        <w:rPr>
          <w:rFonts w:asciiTheme="minorHAnsi" w:hAnsiTheme="minorHAnsi" w:cstheme="minorBidi"/>
          <w:color w:val="auto"/>
        </w:rPr>
        <w:t>e of the vaccine appropriately</w:t>
      </w:r>
      <w:r w:rsidR="006D5D48" w:rsidRPr="00D91A48">
        <w:rPr>
          <w:rFonts w:asciiTheme="minorHAnsi" w:hAnsiTheme="minorHAnsi" w:cstheme="minorBidi"/>
          <w:color w:val="auto"/>
        </w:rPr>
        <w:t xml:space="preserve">.  </w:t>
      </w:r>
      <w:r w:rsidR="00763B24" w:rsidRPr="00D91A48">
        <w:rPr>
          <w:rFonts w:asciiTheme="minorHAnsi" w:hAnsiTheme="minorHAnsi" w:cstheme="minorBidi"/>
          <w:color w:val="auto"/>
        </w:rPr>
        <w:t>This document outlines steps to take </w:t>
      </w:r>
      <w:r w:rsidR="005F1529" w:rsidRPr="00D91A48">
        <w:rPr>
          <w:rFonts w:asciiTheme="minorHAnsi" w:hAnsiTheme="minorHAnsi" w:cstheme="minorBidi"/>
          <w:color w:val="auto"/>
        </w:rPr>
        <w:t xml:space="preserve">for the </w:t>
      </w:r>
      <w:r w:rsidR="00AE6294" w:rsidRPr="00D91A48">
        <w:rPr>
          <w:rFonts w:asciiTheme="minorHAnsi" w:hAnsiTheme="minorHAnsi" w:cstheme="minorBidi"/>
          <w:color w:val="auto"/>
        </w:rPr>
        <w:t xml:space="preserve">proper </w:t>
      </w:r>
      <w:r w:rsidR="005F1529" w:rsidRPr="00D91A48">
        <w:rPr>
          <w:rFonts w:asciiTheme="minorHAnsi" w:hAnsiTheme="minorHAnsi" w:cstheme="minorBidi"/>
          <w:color w:val="auto"/>
        </w:rPr>
        <w:t>disposal</w:t>
      </w:r>
      <w:r w:rsidR="00D92916" w:rsidRPr="00D91A48">
        <w:rPr>
          <w:rFonts w:asciiTheme="minorHAnsi" w:hAnsiTheme="minorHAnsi" w:cstheme="minorBidi"/>
          <w:color w:val="auto"/>
        </w:rPr>
        <w:t xml:space="preserve"> </w:t>
      </w:r>
      <w:r w:rsidR="002E7F2C" w:rsidRPr="00D91A48">
        <w:rPr>
          <w:rFonts w:asciiTheme="minorHAnsi" w:hAnsiTheme="minorHAnsi" w:cstheme="minorBidi"/>
          <w:color w:val="auto"/>
        </w:rPr>
        <w:t>of expired</w:t>
      </w:r>
      <w:r w:rsidR="00763B24" w:rsidRPr="00D91A48">
        <w:rPr>
          <w:rFonts w:asciiTheme="minorHAnsi" w:hAnsiTheme="minorHAnsi" w:cstheme="minorBidi"/>
          <w:color w:val="auto"/>
        </w:rPr>
        <w:t xml:space="preserve"> H1N1 influenza vaccine and unused </w:t>
      </w:r>
      <w:r w:rsidR="00621D2C" w:rsidRPr="00D91A48">
        <w:rPr>
          <w:rFonts w:asciiTheme="minorHAnsi" w:hAnsiTheme="minorHAnsi" w:cstheme="minorBidi"/>
          <w:color w:val="auto"/>
        </w:rPr>
        <w:t xml:space="preserve">ancillary </w:t>
      </w:r>
      <w:r w:rsidR="00763B24" w:rsidRPr="00D91A48">
        <w:rPr>
          <w:rFonts w:asciiTheme="minorHAnsi" w:hAnsiTheme="minorHAnsi" w:cstheme="minorBidi"/>
          <w:color w:val="auto"/>
        </w:rPr>
        <w:t>supplies.    </w:t>
      </w:r>
    </w:p>
    <w:p w:rsidR="00763B24" w:rsidRPr="00D91A48" w:rsidRDefault="00763B24" w:rsidP="00774AE0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7E2441" w:rsidRPr="00621D2C" w:rsidRDefault="00621D2C" w:rsidP="00774AE0">
      <w:pPr>
        <w:jc w:val="both"/>
        <w:rPr>
          <w:sz w:val="24"/>
          <w:szCs w:val="24"/>
        </w:rPr>
      </w:pPr>
      <w:r w:rsidRPr="00621D2C">
        <w:rPr>
          <w:sz w:val="24"/>
          <w:szCs w:val="24"/>
        </w:rPr>
        <w:t xml:space="preserve">Per the “2009 Influenza </w:t>
      </w:r>
      <w:proofErr w:type="gramStart"/>
      <w:r w:rsidRPr="00621D2C">
        <w:rPr>
          <w:sz w:val="24"/>
          <w:szCs w:val="24"/>
        </w:rPr>
        <w:t>A</w:t>
      </w:r>
      <w:proofErr w:type="gramEnd"/>
      <w:r w:rsidRPr="00621D2C">
        <w:rPr>
          <w:sz w:val="24"/>
          <w:szCs w:val="24"/>
        </w:rPr>
        <w:t xml:space="preserve"> (H1N1) </w:t>
      </w:r>
      <w:proofErr w:type="spellStart"/>
      <w:r w:rsidRPr="00621D2C">
        <w:rPr>
          <w:sz w:val="24"/>
          <w:szCs w:val="24"/>
        </w:rPr>
        <w:t>Monovalent</w:t>
      </w:r>
      <w:proofErr w:type="spellEnd"/>
      <w:r w:rsidRPr="00621D2C">
        <w:rPr>
          <w:sz w:val="24"/>
          <w:szCs w:val="24"/>
        </w:rPr>
        <w:t xml:space="preserve"> Vaccine </w:t>
      </w:r>
      <w:r w:rsidR="00896B84">
        <w:rPr>
          <w:sz w:val="24"/>
          <w:szCs w:val="24"/>
        </w:rPr>
        <w:t>Provider Agreement,”</w:t>
      </w:r>
      <w:r w:rsidRPr="00621D2C">
        <w:rPr>
          <w:sz w:val="24"/>
          <w:szCs w:val="24"/>
        </w:rPr>
        <w:t xml:space="preserve"> </w:t>
      </w:r>
      <w:r w:rsidR="00774AE0" w:rsidRPr="00D91A48">
        <w:rPr>
          <w:sz w:val="24"/>
          <w:szCs w:val="24"/>
        </w:rPr>
        <w:t>community H1N1</w:t>
      </w:r>
      <w:r w:rsidR="00774AE0" w:rsidRPr="00774AE0">
        <w:rPr>
          <w:color w:val="FF0000"/>
          <w:sz w:val="24"/>
          <w:szCs w:val="24"/>
        </w:rPr>
        <w:t xml:space="preserve"> </w:t>
      </w:r>
      <w:r w:rsidR="00774AE0" w:rsidRPr="00D91A48">
        <w:rPr>
          <w:sz w:val="24"/>
          <w:szCs w:val="24"/>
        </w:rPr>
        <w:t xml:space="preserve">influenza </w:t>
      </w:r>
      <w:r w:rsidRPr="00621D2C">
        <w:rPr>
          <w:sz w:val="24"/>
          <w:szCs w:val="24"/>
        </w:rPr>
        <w:t>p</w:t>
      </w:r>
      <w:r w:rsidR="007E2441" w:rsidRPr="00621D2C">
        <w:rPr>
          <w:sz w:val="24"/>
          <w:szCs w:val="24"/>
        </w:rPr>
        <w:t xml:space="preserve">roviders </w:t>
      </w:r>
      <w:r w:rsidRPr="00621D2C">
        <w:rPr>
          <w:sz w:val="24"/>
          <w:szCs w:val="24"/>
        </w:rPr>
        <w:t>should</w:t>
      </w:r>
      <w:r w:rsidR="007E2441" w:rsidRPr="00621D2C">
        <w:rPr>
          <w:sz w:val="24"/>
          <w:szCs w:val="24"/>
        </w:rPr>
        <w:t xml:space="preserve"> report </w:t>
      </w:r>
      <w:r w:rsidR="00D91A48">
        <w:rPr>
          <w:sz w:val="24"/>
          <w:szCs w:val="24"/>
        </w:rPr>
        <w:t>to the h</w:t>
      </w:r>
      <w:r w:rsidRPr="00621D2C">
        <w:rPr>
          <w:sz w:val="24"/>
          <w:szCs w:val="24"/>
        </w:rPr>
        <w:t xml:space="preserve">ealth </w:t>
      </w:r>
      <w:r w:rsidR="00D91A48">
        <w:rPr>
          <w:sz w:val="24"/>
          <w:szCs w:val="24"/>
        </w:rPr>
        <w:t>d</w:t>
      </w:r>
      <w:r w:rsidRPr="00621D2C">
        <w:rPr>
          <w:sz w:val="24"/>
          <w:szCs w:val="24"/>
        </w:rPr>
        <w:t>epartment</w:t>
      </w:r>
      <w:r w:rsidR="00F71008" w:rsidRPr="00621D2C">
        <w:rPr>
          <w:sz w:val="24"/>
          <w:szCs w:val="24"/>
        </w:rPr>
        <w:t xml:space="preserve"> </w:t>
      </w:r>
      <w:r w:rsidR="007E2441" w:rsidRPr="00621D2C">
        <w:rPr>
          <w:sz w:val="24"/>
          <w:szCs w:val="24"/>
        </w:rPr>
        <w:t xml:space="preserve">the number of expired H1N1 influenza vaccine </w:t>
      </w:r>
      <w:r w:rsidR="008A3328" w:rsidRPr="00621D2C">
        <w:rPr>
          <w:sz w:val="24"/>
          <w:szCs w:val="24"/>
        </w:rPr>
        <w:t xml:space="preserve">doses </w:t>
      </w:r>
      <w:r w:rsidR="00B24F59" w:rsidRPr="00621D2C">
        <w:rPr>
          <w:sz w:val="24"/>
          <w:szCs w:val="24"/>
        </w:rPr>
        <w:t>that were not used due to vaccine expiration</w:t>
      </w:r>
      <w:r w:rsidR="007E2441" w:rsidRPr="00621D2C">
        <w:rPr>
          <w:sz w:val="24"/>
          <w:szCs w:val="24"/>
        </w:rPr>
        <w:t xml:space="preserve"> or </w:t>
      </w:r>
      <w:r w:rsidR="00F71008" w:rsidRPr="00621D2C">
        <w:rPr>
          <w:sz w:val="24"/>
          <w:szCs w:val="24"/>
        </w:rPr>
        <w:t xml:space="preserve">vaccine </w:t>
      </w:r>
      <w:r w:rsidRPr="00621D2C">
        <w:rPr>
          <w:sz w:val="24"/>
          <w:szCs w:val="24"/>
        </w:rPr>
        <w:t>wastage</w:t>
      </w:r>
      <w:r w:rsidR="00D51F26" w:rsidRPr="00621D2C">
        <w:rPr>
          <w:sz w:val="24"/>
          <w:szCs w:val="24"/>
        </w:rPr>
        <w:t xml:space="preserve">.  </w:t>
      </w:r>
      <w:r w:rsidR="00261922" w:rsidRPr="00621D2C">
        <w:rPr>
          <w:sz w:val="24"/>
          <w:szCs w:val="24"/>
        </w:rPr>
        <w:t xml:space="preserve">This information is reported using the </w:t>
      </w:r>
      <w:r w:rsidRPr="00621D2C">
        <w:rPr>
          <w:sz w:val="24"/>
          <w:szCs w:val="24"/>
        </w:rPr>
        <w:t xml:space="preserve">attached </w:t>
      </w:r>
      <w:r w:rsidR="00261922" w:rsidRPr="00621D2C">
        <w:rPr>
          <w:sz w:val="24"/>
          <w:szCs w:val="24"/>
        </w:rPr>
        <w:t>“Kentucky Department for Public Hea</w:t>
      </w:r>
      <w:r w:rsidR="00896B84">
        <w:rPr>
          <w:sz w:val="24"/>
          <w:szCs w:val="24"/>
        </w:rPr>
        <w:t>lth H1N1 Vaccine Disposal Form.”</w:t>
      </w:r>
      <w:r w:rsidR="00261922" w:rsidRPr="00621D2C">
        <w:rPr>
          <w:sz w:val="24"/>
          <w:szCs w:val="24"/>
        </w:rPr>
        <w:t xml:space="preserve"> This form must be mailed or faxed to your </w:t>
      </w:r>
      <w:r w:rsidR="00D91A48">
        <w:rPr>
          <w:sz w:val="24"/>
          <w:szCs w:val="24"/>
        </w:rPr>
        <w:t>local health d</w:t>
      </w:r>
      <w:r w:rsidRPr="00621D2C">
        <w:rPr>
          <w:sz w:val="24"/>
          <w:szCs w:val="24"/>
        </w:rPr>
        <w:t>epartment using the</w:t>
      </w:r>
      <w:r w:rsidR="00D91A48">
        <w:rPr>
          <w:sz w:val="24"/>
          <w:szCs w:val="24"/>
        </w:rPr>
        <w:t xml:space="preserve"> fax number </w:t>
      </w:r>
      <w:r w:rsidR="00896B84">
        <w:rPr>
          <w:sz w:val="24"/>
          <w:szCs w:val="24"/>
        </w:rPr>
        <w:t xml:space="preserve">you place </w:t>
      </w:r>
      <w:r w:rsidR="00D91A48">
        <w:rPr>
          <w:sz w:val="24"/>
          <w:szCs w:val="24"/>
        </w:rPr>
        <w:t>on the attached disposal form</w:t>
      </w:r>
      <w:r w:rsidR="00261922" w:rsidRPr="00621D2C">
        <w:rPr>
          <w:sz w:val="24"/>
          <w:szCs w:val="24"/>
        </w:rPr>
        <w:t xml:space="preserve">.  Please keep a copy </w:t>
      </w:r>
      <w:r w:rsidR="00896B84">
        <w:rPr>
          <w:sz w:val="24"/>
          <w:szCs w:val="24"/>
        </w:rPr>
        <w:t xml:space="preserve">of all returned forms </w:t>
      </w:r>
      <w:r w:rsidR="00261922" w:rsidRPr="00621D2C">
        <w:rPr>
          <w:sz w:val="24"/>
          <w:szCs w:val="24"/>
        </w:rPr>
        <w:t>for your records.</w:t>
      </w:r>
    </w:p>
    <w:p w:rsidR="00763B24" w:rsidRPr="00621D2C" w:rsidRDefault="00763B24" w:rsidP="00774AE0">
      <w:pPr>
        <w:pStyle w:val="Default"/>
        <w:jc w:val="both"/>
      </w:pPr>
    </w:p>
    <w:p w:rsidR="001E3552" w:rsidRPr="00621D2C" w:rsidRDefault="00E97D64" w:rsidP="00E97D64">
      <w:pPr>
        <w:jc w:val="center"/>
        <w:rPr>
          <w:sz w:val="24"/>
          <w:szCs w:val="24"/>
          <w:u w:val="single"/>
        </w:rPr>
      </w:pPr>
      <w:r w:rsidRPr="00621D2C">
        <w:rPr>
          <w:b/>
          <w:sz w:val="24"/>
          <w:szCs w:val="24"/>
          <w:u w:val="single"/>
        </w:rPr>
        <w:t>How</w:t>
      </w:r>
      <w:r w:rsidR="001E3552" w:rsidRPr="00621D2C">
        <w:rPr>
          <w:b/>
          <w:sz w:val="24"/>
          <w:szCs w:val="24"/>
          <w:u w:val="single"/>
        </w:rPr>
        <w:t xml:space="preserve"> to Dispose of Expired H1N1 Influenza Vaccine, Vials and </w:t>
      </w:r>
      <w:r w:rsidR="00774AE0" w:rsidRPr="00D91A48">
        <w:rPr>
          <w:b/>
          <w:sz w:val="24"/>
          <w:szCs w:val="24"/>
          <w:u w:val="single"/>
        </w:rPr>
        <w:t>Ancillary Supplies</w:t>
      </w:r>
    </w:p>
    <w:p w:rsidR="00763B24" w:rsidRPr="00621D2C" w:rsidRDefault="00D91A48" w:rsidP="00763B24">
      <w:pPr>
        <w:pStyle w:val="Default"/>
      </w:pPr>
      <w:r>
        <w:t>Multidose v</w:t>
      </w:r>
      <w:r w:rsidR="00763B24" w:rsidRPr="00621D2C">
        <w:t xml:space="preserve">ials </w:t>
      </w:r>
      <w:r w:rsidR="001E3552" w:rsidRPr="00621D2C">
        <w:t>should be d</w:t>
      </w:r>
      <w:r w:rsidR="00763B24" w:rsidRPr="00621D2C">
        <w:t>ispose</w:t>
      </w:r>
      <w:r w:rsidR="001E3552" w:rsidRPr="00621D2C">
        <w:t>d</w:t>
      </w:r>
      <w:r w:rsidR="00763B24" w:rsidRPr="00621D2C">
        <w:t> of in a sharps container</w:t>
      </w:r>
      <w:r w:rsidR="001E3552" w:rsidRPr="00621D2C">
        <w:t>.</w:t>
      </w:r>
      <w:r w:rsidR="00763B24" w:rsidRPr="00621D2C">
        <w:t xml:space="preserve">  </w:t>
      </w:r>
    </w:p>
    <w:p w:rsidR="00763B24" w:rsidRPr="00621D2C" w:rsidRDefault="00763B24" w:rsidP="00763B24">
      <w:pPr>
        <w:pStyle w:val="Default"/>
      </w:pPr>
    </w:p>
    <w:p w:rsidR="001E3552" w:rsidRPr="00621D2C" w:rsidRDefault="00763B24" w:rsidP="00763B24">
      <w:pPr>
        <w:pStyle w:val="Default"/>
      </w:pPr>
      <w:r w:rsidRPr="00621D2C">
        <w:t>Pre‐filled </w:t>
      </w:r>
      <w:r w:rsidR="00896B84">
        <w:t>s</w:t>
      </w:r>
      <w:r w:rsidRPr="00621D2C">
        <w:t>yringes</w:t>
      </w:r>
      <w:r w:rsidR="001E3552" w:rsidRPr="00621D2C">
        <w:t xml:space="preserve"> and intranasal spray</w:t>
      </w:r>
      <w:r w:rsidR="00261922" w:rsidRPr="00621D2C">
        <w:t xml:space="preserve"> (LAIV)</w:t>
      </w:r>
      <w:r w:rsidR="001E3552" w:rsidRPr="00621D2C">
        <w:t xml:space="preserve"> (</w:t>
      </w:r>
      <w:r w:rsidR="00D92916" w:rsidRPr="00621D2C">
        <w:t>without needles</w:t>
      </w:r>
      <w:r w:rsidR="001E3552" w:rsidRPr="00621D2C">
        <w:t> attached) should be d</w:t>
      </w:r>
      <w:r w:rsidRPr="00621D2C">
        <w:t>ispose</w:t>
      </w:r>
      <w:r w:rsidR="001E3552" w:rsidRPr="00621D2C">
        <w:t>d</w:t>
      </w:r>
      <w:r w:rsidRPr="00621D2C">
        <w:t> of in</w:t>
      </w:r>
      <w:r w:rsidR="00D92916" w:rsidRPr="00621D2C">
        <w:t xml:space="preserve"> a </w:t>
      </w:r>
      <w:r w:rsidRPr="00621D2C">
        <w:t>medical waste container (red bag) or a sharps container</w:t>
      </w:r>
      <w:r w:rsidR="001E3552" w:rsidRPr="00621D2C">
        <w:t>.</w:t>
      </w:r>
    </w:p>
    <w:p w:rsidR="001E3552" w:rsidRPr="00621D2C" w:rsidRDefault="001E3552" w:rsidP="00763B24">
      <w:pPr>
        <w:pStyle w:val="Default"/>
      </w:pPr>
    </w:p>
    <w:p w:rsidR="00342985" w:rsidRPr="00621D2C" w:rsidRDefault="00774AE0" w:rsidP="001E3552">
      <w:pPr>
        <w:pStyle w:val="Default"/>
      </w:pPr>
      <w:r w:rsidRPr="00D91A48">
        <w:rPr>
          <w:color w:val="auto"/>
        </w:rPr>
        <w:t>A</w:t>
      </w:r>
      <w:r w:rsidR="00621D2C" w:rsidRPr="00D91A48">
        <w:rPr>
          <w:color w:val="auto"/>
        </w:rPr>
        <w:t xml:space="preserve">ll </w:t>
      </w:r>
      <w:r w:rsidR="00763B24" w:rsidRPr="00621D2C">
        <w:rPr>
          <w:bCs/>
        </w:rPr>
        <w:t>syringes with a needle attached</w:t>
      </w:r>
      <w:r w:rsidR="00763B24" w:rsidRPr="00621D2C">
        <w:t> must be disposed of in a sharps container</w:t>
      </w:r>
      <w:r w:rsidR="00342985" w:rsidRPr="00621D2C">
        <w:t>.</w:t>
      </w:r>
    </w:p>
    <w:p w:rsidR="00342985" w:rsidRPr="00621D2C" w:rsidRDefault="00342985" w:rsidP="001E3552">
      <w:pPr>
        <w:pStyle w:val="Default"/>
      </w:pPr>
    </w:p>
    <w:p w:rsidR="00AE6294" w:rsidRPr="00621D2C" w:rsidRDefault="00D91A48" w:rsidP="00AE6294">
      <w:pPr>
        <w:rPr>
          <w:sz w:val="24"/>
          <w:szCs w:val="24"/>
        </w:rPr>
      </w:pPr>
      <w:r>
        <w:rPr>
          <w:sz w:val="24"/>
          <w:szCs w:val="24"/>
        </w:rPr>
        <w:t>According to the CDC, recipients</w:t>
      </w:r>
      <w:r w:rsidRPr="00D91A48">
        <w:rPr>
          <w:sz w:val="24"/>
          <w:szCs w:val="24"/>
        </w:rPr>
        <w:t xml:space="preserve"> </w:t>
      </w:r>
      <w:r>
        <w:rPr>
          <w:sz w:val="24"/>
          <w:szCs w:val="24"/>
        </w:rPr>
        <w:t>of u</w:t>
      </w:r>
      <w:r w:rsidR="00E97D64" w:rsidRPr="00621D2C">
        <w:rPr>
          <w:sz w:val="24"/>
          <w:szCs w:val="24"/>
        </w:rPr>
        <w:t xml:space="preserve">nused </w:t>
      </w:r>
      <w:r w:rsidR="00621D2C" w:rsidRPr="00621D2C">
        <w:rPr>
          <w:sz w:val="24"/>
          <w:szCs w:val="24"/>
        </w:rPr>
        <w:t xml:space="preserve">ancillary </w:t>
      </w:r>
      <w:r w:rsidR="00E97D64" w:rsidRPr="00621D2C">
        <w:rPr>
          <w:sz w:val="24"/>
          <w:szCs w:val="24"/>
        </w:rPr>
        <w:t>supplies (needles)</w:t>
      </w:r>
      <w:r w:rsidR="00621D2C" w:rsidRPr="00621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were </w:t>
      </w:r>
      <w:r w:rsidR="00621D2C" w:rsidRPr="00621D2C">
        <w:rPr>
          <w:sz w:val="24"/>
          <w:szCs w:val="24"/>
        </w:rPr>
        <w:t xml:space="preserve">originally intended to be used </w:t>
      </w:r>
      <w:r w:rsidR="00774AE0">
        <w:rPr>
          <w:sz w:val="24"/>
          <w:szCs w:val="24"/>
        </w:rPr>
        <w:t>for H1N1 vaccine administration</w:t>
      </w:r>
      <w:r w:rsidR="00621D2C" w:rsidRPr="00621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use the ancillary supplies </w:t>
      </w:r>
      <w:r w:rsidR="00774AE0" w:rsidRPr="00D91A48">
        <w:rPr>
          <w:sz w:val="24"/>
          <w:szCs w:val="24"/>
        </w:rPr>
        <w:t>to provide</w:t>
      </w:r>
      <w:r w:rsidR="00633C0D" w:rsidRPr="00D91A48">
        <w:rPr>
          <w:sz w:val="24"/>
          <w:szCs w:val="24"/>
        </w:rPr>
        <w:t xml:space="preserve"> other </w:t>
      </w:r>
      <w:r w:rsidR="00774AE0" w:rsidRPr="00D91A48">
        <w:rPr>
          <w:sz w:val="24"/>
          <w:szCs w:val="24"/>
        </w:rPr>
        <w:t>clinical services in your practice,</w:t>
      </w:r>
      <w:r>
        <w:rPr>
          <w:sz w:val="24"/>
          <w:szCs w:val="24"/>
        </w:rPr>
        <w:t xml:space="preserve"> donate them</w:t>
      </w:r>
      <w:r w:rsidR="00633C0D" w:rsidRPr="00621D2C">
        <w:rPr>
          <w:sz w:val="24"/>
          <w:szCs w:val="24"/>
        </w:rPr>
        <w:t xml:space="preserve"> or </w:t>
      </w:r>
      <w:r>
        <w:rPr>
          <w:sz w:val="24"/>
          <w:szCs w:val="24"/>
        </w:rPr>
        <w:t>dispose</w:t>
      </w:r>
      <w:r w:rsidR="00E97D64" w:rsidRPr="00621D2C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them </w:t>
      </w:r>
      <w:r w:rsidR="00E97D64" w:rsidRPr="00621D2C">
        <w:rPr>
          <w:sz w:val="24"/>
          <w:szCs w:val="24"/>
        </w:rPr>
        <w:t>in a sharps container.</w:t>
      </w:r>
      <w:r w:rsidR="00763B24" w:rsidRPr="00621D2C">
        <w:rPr>
          <w:sz w:val="24"/>
          <w:szCs w:val="24"/>
        </w:rPr>
        <w:t xml:space="preserve"> </w:t>
      </w:r>
      <w:r w:rsidRPr="00D91A48">
        <w:rPr>
          <w:sz w:val="24"/>
          <w:szCs w:val="24"/>
        </w:rPr>
        <w:t xml:space="preserve">However, the CDC cannot be liable for any malfunctions or misuse of the supplies.  If you wish to donate unused </w:t>
      </w:r>
      <w:r w:rsidR="005F157D">
        <w:rPr>
          <w:sz w:val="24"/>
          <w:szCs w:val="24"/>
        </w:rPr>
        <w:t>ancillary H1N1 supplies to a charitable organization</w:t>
      </w:r>
      <w:r w:rsidRPr="00D91A48">
        <w:rPr>
          <w:sz w:val="24"/>
          <w:szCs w:val="24"/>
        </w:rPr>
        <w:t xml:space="preserve">, we recommend that you </w:t>
      </w:r>
      <w:r w:rsidRPr="00D91A48">
        <w:rPr>
          <w:sz w:val="24"/>
          <w:szCs w:val="24"/>
        </w:rPr>
        <w:lastRenderedPageBreak/>
        <w:t xml:space="preserve">draft a statement to accompany </w:t>
      </w:r>
      <w:r w:rsidR="005F157D">
        <w:rPr>
          <w:sz w:val="24"/>
          <w:szCs w:val="24"/>
        </w:rPr>
        <w:t>the supplies</w:t>
      </w:r>
      <w:r w:rsidR="00896B84">
        <w:rPr>
          <w:sz w:val="24"/>
          <w:szCs w:val="24"/>
        </w:rPr>
        <w:t>,</w:t>
      </w:r>
      <w:r w:rsidR="005F157D">
        <w:rPr>
          <w:sz w:val="24"/>
          <w:szCs w:val="24"/>
        </w:rPr>
        <w:t xml:space="preserve"> relieving the health department</w:t>
      </w:r>
      <w:r w:rsidRPr="00D91A48">
        <w:rPr>
          <w:sz w:val="24"/>
          <w:szCs w:val="24"/>
        </w:rPr>
        <w:t xml:space="preserve"> and CDC of liability for any malfunctions or misuse.</w:t>
      </w:r>
    </w:p>
    <w:p w:rsidR="00AE6294" w:rsidRPr="00621D2C" w:rsidRDefault="00AE6294" w:rsidP="00AE6294">
      <w:pPr>
        <w:rPr>
          <w:sz w:val="24"/>
          <w:szCs w:val="24"/>
        </w:rPr>
      </w:pPr>
      <w:r w:rsidRPr="00621D2C">
        <w:rPr>
          <w:sz w:val="24"/>
          <w:szCs w:val="24"/>
        </w:rPr>
        <w:t>If the cost of disposing of the expired H1N1 influenza vaccine or unused supplies presents a difficulty for the provider, sharps containers containing expired H1N1 influenza vaccine and/or unused s</w:t>
      </w:r>
      <w:r w:rsidR="00D91A48">
        <w:rPr>
          <w:sz w:val="24"/>
          <w:szCs w:val="24"/>
        </w:rPr>
        <w:t>upplies may be returned to the local health d</w:t>
      </w:r>
      <w:r w:rsidRPr="00621D2C">
        <w:rPr>
          <w:sz w:val="24"/>
          <w:szCs w:val="24"/>
        </w:rPr>
        <w:t>epartment for disposal.</w:t>
      </w:r>
    </w:p>
    <w:sectPr w:rsidR="00AE6294" w:rsidRPr="00621D2C" w:rsidSect="004B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F0"/>
    <w:multiLevelType w:val="multilevel"/>
    <w:tmpl w:val="F3B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225EE"/>
    <w:multiLevelType w:val="multilevel"/>
    <w:tmpl w:val="B9BC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A4F6A"/>
    <w:multiLevelType w:val="multilevel"/>
    <w:tmpl w:val="9CF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63389"/>
    <w:multiLevelType w:val="multilevel"/>
    <w:tmpl w:val="B5F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D6AD7"/>
    <w:multiLevelType w:val="multilevel"/>
    <w:tmpl w:val="0D3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C3597"/>
    <w:multiLevelType w:val="multilevel"/>
    <w:tmpl w:val="48D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2AE90"/>
    <w:multiLevelType w:val="hybridMultilevel"/>
    <w:tmpl w:val="9D2ED22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6F7478A"/>
    <w:multiLevelType w:val="multilevel"/>
    <w:tmpl w:val="592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202AF"/>
    <w:multiLevelType w:val="multilevel"/>
    <w:tmpl w:val="63F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03586"/>
    <w:multiLevelType w:val="multilevel"/>
    <w:tmpl w:val="29F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7021D"/>
    <w:multiLevelType w:val="multilevel"/>
    <w:tmpl w:val="2A1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/>
  <w:rsids>
    <w:rsidRoot w:val="009E10F1"/>
    <w:rsid w:val="000225D8"/>
    <w:rsid w:val="00066962"/>
    <w:rsid w:val="000D16E7"/>
    <w:rsid w:val="000D23A5"/>
    <w:rsid w:val="001C6EE2"/>
    <w:rsid w:val="001D0BFE"/>
    <w:rsid w:val="001E1135"/>
    <w:rsid w:val="001E3552"/>
    <w:rsid w:val="00253C48"/>
    <w:rsid w:val="00261922"/>
    <w:rsid w:val="002E7F2C"/>
    <w:rsid w:val="003314FD"/>
    <w:rsid w:val="0033756E"/>
    <w:rsid w:val="00341C80"/>
    <w:rsid w:val="00342985"/>
    <w:rsid w:val="003613FA"/>
    <w:rsid w:val="003640AA"/>
    <w:rsid w:val="003B27D6"/>
    <w:rsid w:val="003C1D1F"/>
    <w:rsid w:val="003E0112"/>
    <w:rsid w:val="00403692"/>
    <w:rsid w:val="004B3355"/>
    <w:rsid w:val="005302CA"/>
    <w:rsid w:val="00537074"/>
    <w:rsid w:val="005422D2"/>
    <w:rsid w:val="005F1529"/>
    <w:rsid w:val="005F157D"/>
    <w:rsid w:val="00621D2C"/>
    <w:rsid w:val="00633C0D"/>
    <w:rsid w:val="006D5D48"/>
    <w:rsid w:val="006E09A9"/>
    <w:rsid w:val="00763B24"/>
    <w:rsid w:val="00774AE0"/>
    <w:rsid w:val="007B47E6"/>
    <w:rsid w:val="007B7CF4"/>
    <w:rsid w:val="007E2441"/>
    <w:rsid w:val="007E48EB"/>
    <w:rsid w:val="008041B3"/>
    <w:rsid w:val="008516FD"/>
    <w:rsid w:val="00896B84"/>
    <w:rsid w:val="008A3328"/>
    <w:rsid w:val="008F0083"/>
    <w:rsid w:val="00963701"/>
    <w:rsid w:val="009E10F1"/>
    <w:rsid w:val="009E3038"/>
    <w:rsid w:val="00A359BB"/>
    <w:rsid w:val="00A9409B"/>
    <w:rsid w:val="00AE6294"/>
    <w:rsid w:val="00B118B1"/>
    <w:rsid w:val="00B24F59"/>
    <w:rsid w:val="00B70147"/>
    <w:rsid w:val="00B9684F"/>
    <w:rsid w:val="00C251E8"/>
    <w:rsid w:val="00C57941"/>
    <w:rsid w:val="00C91192"/>
    <w:rsid w:val="00D07756"/>
    <w:rsid w:val="00D17DF1"/>
    <w:rsid w:val="00D36811"/>
    <w:rsid w:val="00D443EE"/>
    <w:rsid w:val="00D51F26"/>
    <w:rsid w:val="00D6285E"/>
    <w:rsid w:val="00D86C29"/>
    <w:rsid w:val="00D91A48"/>
    <w:rsid w:val="00D92916"/>
    <w:rsid w:val="00DA5E2C"/>
    <w:rsid w:val="00E97D64"/>
    <w:rsid w:val="00F66DBE"/>
    <w:rsid w:val="00F7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Normal"/>
    <w:rsid w:val="004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1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1C80"/>
    <w:pPr>
      <w:spacing w:after="0" w:line="240" w:lineRule="auto"/>
    </w:pPr>
  </w:style>
  <w:style w:type="paragraph" w:customStyle="1" w:styleId="Default">
    <w:name w:val="Default"/>
    <w:rsid w:val="00763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2A2E6BE3AE4FA9E550A522748C81" ma:contentTypeVersion="1" ma:contentTypeDescription="Create a new document." ma:contentTypeScope="" ma:versionID="26648c2b5344d867b48b819ddb318b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32FCC-8B5E-4730-B5D6-439C00B35E16}"/>
</file>

<file path=customXml/itemProps2.xml><?xml version="1.0" encoding="utf-8"?>
<ds:datastoreItem xmlns:ds="http://schemas.openxmlformats.org/officeDocument/2006/customXml" ds:itemID="{2B19EAAE-D78D-41A4-9490-300732BFB674}"/>
</file>

<file path=customXml/itemProps3.xml><?xml version="1.0" encoding="utf-8"?>
<ds:datastoreItem xmlns:ds="http://schemas.openxmlformats.org/officeDocument/2006/customXml" ds:itemID="{10D488EA-878F-46F4-B576-9E4F963C9A0A}"/>
</file>

<file path=customXml/itemProps4.xml><?xml version="1.0" encoding="utf-8"?>
<ds:datastoreItem xmlns:ds="http://schemas.openxmlformats.org/officeDocument/2006/customXml" ds:itemID="{5717401F-CD70-4D64-8DD8-0DF6CBECD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of Unused or Expired H1N1 Vaccine </dc:title>
  <dc:subject/>
  <dc:creator>missy.eastman</dc:creator>
  <cp:keywords/>
  <dc:description/>
  <cp:lastModifiedBy>Barbara.Tumolo-Wash</cp:lastModifiedBy>
  <cp:revision>2</cp:revision>
  <cp:lastPrinted>2010-01-26T17:21:00Z</cp:lastPrinted>
  <dcterms:created xsi:type="dcterms:W3CDTF">2010-02-05T20:20:00Z</dcterms:created>
  <dcterms:modified xsi:type="dcterms:W3CDTF">2010-02-05T20:20:00Z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0x01010023952A2E6BE3AE4FA9E550A522748C81</vt:lpwstr>
  </property>
</Properties>
</file>